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16" w:rsidRDefault="00EC7D16">
      <w:pPr>
        <w:pStyle w:val="Heading1"/>
        <w:jc w:val="center"/>
        <w:rPr>
          <w:caps/>
        </w:rPr>
      </w:pPr>
    </w:p>
    <w:p w:rsidR="00EC7D16" w:rsidRDefault="00510148">
      <w:pPr>
        <w:pStyle w:val="Heading1"/>
        <w:jc w:val="center"/>
        <w:rPr>
          <w:caps/>
        </w:rPr>
      </w:pPr>
      <w:r>
        <w:rPr>
          <w:noProof/>
          <w:lang w:eastAsia="en-GB"/>
        </w:rPr>
        <w:drawing>
          <wp:inline distT="0" distB="0" distL="0" distR="0">
            <wp:extent cx="3114675" cy="1990725"/>
            <wp:effectExtent l="19050" t="0" r="9525" b="0"/>
            <wp:docPr id="1" name="Picture 1" descr="http://www.edmontonphoenix.co.uk/img/main/mi1_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montonphoenix.co.uk/img/main/mi1_850.jpg"/>
                    <pic:cNvPicPr>
                      <a:picLocks noChangeAspect="1" noChangeArrowheads="1"/>
                    </pic:cNvPicPr>
                  </pic:nvPicPr>
                  <pic:blipFill>
                    <a:blip r:embed="rId6"/>
                    <a:srcRect/>
                    <a:stretch>
                      <a:fillRect/>
                    </a:stretch>
                  </pic:blipFill>
                  <pic:spPr bwMode="auto">
                    <a:xfrm>
                      <a:off x="0" y="0"/>
                      <a:ext cx="3114675" cy="1990725"/>
                    </a:xfrm>
                    <a:prstGeom prst="rect">
                      <a:avLst/>
                    </a:prstGeom>
                    <a:noFill/>
                    <a:ln w="9525">
                      <a:noFill/>
                      <a:miter lim="800000"/>
                      <a:headEnd/>
                      <a:tailEnd/>
                    </a:ln>
                  </pic:spPr>
                </pic:pic>
              </a:graphicData>
            </a:graphic>
          </wp:inline>
        </w:drawing>
      </w:r>
    </w:p>
    <w:p w:rsidR="00EC7D16" w:rsidRDefault="00EC7D16">
      <w:pPr>
        <w:pStyle w:val="Heading1"/>
        <w:jc w:val="center"/>
        <w:rPr>
          <w:caps/>
        </w:rPr>
      </w:pPr>
    </w:p>
    <w:p w:rsidR="00EC7D16" w:rsidRDefault="00E31644">
      <w:pPr>
        <w:pStyle w:val="Heading1"/>
        <w:jc w:val="center"/>
        <w:rPr>
          <w:caps/>
        </w:rPr>
      </w:pPr>
      <w:r>
        <w:rPr>
          <w:caps/>
        </w:rPr>
        <w:t>ju</w:t>
      </w:r>
      <w:r w:rsidR="00972E9F">
        <w:rPr>
          <w:caps/>
        </w:rPr>
        <w:t>nior swimming league m11 round 2</w:t>
      </w:r>
    </w:p>
    <w:p w:rsidR="00EC7D16" w:rsidRDefault="00EC7D16"/>
    <w:p w:rsidR="00E31644" w:rsidRDefault="00E31644">
      <w:r>
        <w:t xml:space="preserve">Edmonton Phoenix </w:t>
      </w:r>
      <w:r w:rsidR="00972E9F">
        <w:t>continued</w:t>
      </w:r>
      <w:r>
        <w:t xml:space="preserve"> their league campaign</w:t>
      </w:r>
      <w:r w:rsidR="00972E9F">
        <w:t xml:space="preserve"> of the junior swimming league,</w:t>
      </w:r>
      <w:r>
        <w:t xml:space="preserve"> in </w:t>
      </w:r>
      <w:r w:rsidR="00972E9F">
        <w:t>round 2, once again held at</w:t>
      </w:r>
      <w:r w:rsidR="00BE14AD">
        <w:t xml:space="preserve"> the </w:t>
      </w:r>
      <w:r w:rsidR="00972E9F">
        <w:t>Eltham Centre on the 10th</w:t>
      </w:r>
      <w:r w:rsidR="00127C92">
        <w:t xml:space="preserve"> o</w:t>
      </w:r>
      <w:r>
        <w:t xml:space="preserve">f </w:t>
      </w:r>
      <w:r w:rsidR="00972E9F">
        <w:t>May</w:t>
      </w:r>
      <w:r w:rsidR="00BE14AD">
        <w:t xml:space="preserve"> 2009</w:t>
      </w:r>
      <w:r>
        <w:t>.</w:t>
      </w:r>
    </w:p>
    <w:p w:rsidR="00E31644" w:rsidRDefault="00E31644"/>
    <w:p w:rsidR="00127C92" w:rsidRDefault="00972E9F">
      <w:r>
        <w:t>We knew the event was going to be tough as, through a twist of fate, all three round one winners were competing in the same gala and Chelmsford and Rochford had been comfortable winners of their galas.  The other competing clubs were Southend on Sea, Eltham and Havering.</w:t>
      </w:r>
    </w:p>
    <w:p w:rsidR="00972E9F" w:rsidRDefault="00972E9F"/>
    <w:p w:rsidR="00972E9F" w:rsidRDefault="00972E9F">
      <w:r>
        <w:t>We were not to be disappointed as Chelmsford and Rochford establishe</w:t>
      </w:r>
      <w:r w:rsidR="00E06213">
        <w:t>d an early lead which they</w:t>
      </w:r>
      <w:r>
        <w:t xml:space="preserve"> never los</w:t>
      </w:r>
      <w:r w:rsidR="00E06213">
        <w:t>t</w:t>
      </w:r>
      <w:r>
        <w:t>.  Edmonton had a steady start and for the first half of the gala we were vying for third place with Southend</w:t>
      </w:r>
      <w:r w:rsidR="00C11D7E">
        <w:t>.  Then</w:t>
      </w:r>
      <w:r>
        <w:t xml:space="preserve"> a storming set of races where we had 3 1</w:t>
      </w:r>
      <w:r w:rsidRPr="00972E9F">
        <w:rPr>
          <w:vertAlign w:val="superscript"/>
        </w:rPr>
        <w:t>st</w:t>
      </w:r>
      <w:r>
        <w:t xml:space="preserve"> places and 3 2</w:t>
      </w:r>
      <w:r w:rsidRPr="00972E9F">
        <w:rPr>
          <w:vertAlign w:val="superscript"/>
        </w:rPr>
        <w:t>nd</w:t>
      </w:r>
      <w:r>
        <w:t xml:space="preserve"> pl</w:t>
      </w:r>
      <w:r w:rsidR="00E06213">
        <w:t>aces in the space of eight events</w:t>
      </w:r>
      <w:r>
        <w:t xml:space="preserve"> pulled us comfortably ahead</w:t>
      </w:r>
      <w:r w:rsidR="00C11D7E">
        <w:t xml:space="preserve"> of Southend and into a clear 3</w:t>
      </w:r>
      <w:r w:rsidR="00C11D7E" w:rsidRPr="00C11D7E">
        <w:rPr>
          <w:vertAlign w:val="superscript"/>
        </w:rPr>
        <w:t>rd</w:t>
      </w:r>
      <w:r w:rsidR="00C11D7E">
        <w:t xml:space="preserve"> place, a position we held to the end.  Chelmsford were clear winners ahead of Rochford, Southend wer</w:t>
      </w:r>
      <w:r w:rsidR="00BE14AD">
        <w:t>e</w:t>
      </w:r>
      <w:r w:rsidR="00C11D7E">
        <w:t xml:space="preserve"> 4</w:t>
      </w:r>
      <w:r w:rsidR="00C11D7E" w:rsidRPr="00C11D7E">
        <w:rPr>
          <w:vertAlign w:val="superscript"/>
        </w:rPr>
        <w:t>th</w:t>
      </w:r>
      <w:r w:rsidR="00C11D7E">
        <w:t>, Eltham 5</w:t>
      </w:r>
      <w:r w:rsidR="00C11D7E" w:rsidRPr="00C11D7E">
        <w:rPr>
          <w:vertAlign w:val="superscript"/>
        </w:rPr>
        <w:t>th</w:t>
      </w:r>
      <w:r w:rsidR="00C11D7E">
        <w:t xml:space="preserve"> and Havering a long way back in 6</w:t>
      </w:r>
      <w:r w:rsidR="00C11D7E" w:rsidRPr="00C11D7E">
        <w:rPr>
          <w:vertAlign w:val="superscript"/>
        </w:rPr>
        <w:t>th</w:t>
      </w:r>
      <w:r w:rsidR="00C11D7E">
        <w:t>.</w:t>
      </w:r>
    </w:p>
    <w:p w:rsidR="00C11D7E" w:rsidRDefault="00C11D7E"/>
    <w:p w:rsidR="0094443F" w:rsidRDefault="00C11D7E">
      <w:r>
        <w:t>There were some notable performances.  The U10 girls relay team of Amy Sullivan, Laura Fernandes, Julie-Ann Chantre and Narmeen Jhungeer won both their freestyle and medley relays.  Tom Newman won his 2 length breaststroke</w:t>
      </w:r>
      <w:r w:rsidR="0094443F">
        <w:t xml:space="preserve"> in the 10 year age group and also the U11 year age group.  Josh Kirlew won both of his 9 year individual races. </w:t>
      </w:r>
      <w:r w:rsidR="00E06213">
        <w:t xml:space="preserve">He won his 1L backstroke by over two seconds and simply blew the field away in the 1L butterfly, winning by over 5 seconds in a time of 17.03s.  </w:t>
      </w:r>
      <w:proofErr w:type="gramStart"/>
      <w:r w:rsidR="00E06213">
        <w:t>A massive amount for a 1L race at this level.</w:t>
      </w:r>
      <w:proofErr w:type="gramEnd"/>
      <w:r w:rsidR="00E06213">
        <w:t xml:space="preserve">  </w:t>
      </w:r>
      <w:r w:rsidR="0094443F">
        <w:t>Charlotte Newman had an impressive win in the U12 2L backstroke, winning by nearly 3 seconds.</w:t>
      </w:r>
    </w:p>
    <w:p w:rsidR="0094443F" w:rsidRDefault="0094443F"/>
    <w:p w:rsidR="00F820D4" w:rsidRDefault="0094443F">
      <w:r>
        <w:t>Overall it was a strong performance and it is good to see that we can remain competitive against some very strong clubs.  We look forward to the draw for the final round</w:t>
      </w:r>
      <w:r w:rsidR="00F820D4">
        <w:t xml:space="preserve"> where we hope to have further success.</w:t>
      </w:r>
    </w:p>
    <w:p w:rsidR="00F820D4" w:rsidRDefault="00F820D4"/>
    <w:p w:rsidR="001D0D37" w:rsidRDefault="001D0D37" w:rsidP="001D0D37">
      <w:r>
        <w:t>The Team</w:t>
      </w:r>
    </w:p>
    <w:p w:rsidR="001D0D37" w:rsidRDefault="001D0D37" w:rsidP="001D0D37">
      <w:r>
        <w:t>Charlotte Newman, Sydney Taylor, Parris Wilkinson, Bethan Holder, Michael Buckley, Thomas Disney, Joe Glazebrook, Sam Fagg, Amy Sullivan, Laura Fernandes, Julie-Ann Chantre, Narmeen Jhungeer, Andrew Camilo, Calum Middleton, Josh Kirlew, Sahil Shah, Emily Whale, Amy Halihan, Mia Hawkes, Savannah Wilkinson, James Whiting, Tom Newman, Ben Howe, Noah Duodoo, Jade Mehmet Ali, Afton Doe, Amy Carson.</w:t>
      </w:r>
    </w:p>
    <w:p w:rsidR="00972E9F" w:rsidRDefault="00972E9F"/>
    <w:p w:rsidR="00EC7D16" w:rsidRPr="00AA47D6" w:rsidRDefault="00AA47D6" w:rsidP="00AA47D6">
      <w:pPr>
        <w:jc w:val="center"/>
        <w:rPr>
          <w:color w:val="FF0000"/>
          <w:sz w:val="72"/>
          <w:szCs w:val="72"/>
        </w:rPr>
      </w:pPr>
      <w:r w:rsidRPr="00AA47D6">
        <w:rPr>
          <w:color w:val="FF0000"/>
          <w:sz w:val="72"/>
          <w:szCs w:val="72"/>
        </w:rPr>
        <w:t xml:space="preserve">GO </w:t>
      </w:r>
      <w:r w:rsidR="00E65BCF" w:rsidRPr="00AA47D6">
        <w:rPr>
          <w:color w:val="FF0000"/>
          <w:sz w:val="72"/>
          <w:szCs w:val="72"/>
        </w:rPr>
        <w:t>PHOENIX!</w:t>
      </w:r>
    </w:p>
    <w:sectPr w:rsidR="00EC7D16" w:rsidRPr="00AA47D6" w:rsidSect="00EC7D16">
      <w:pgSz w:w="11906" w:h="16838"/>
      <w:pgMar w:top="56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453B"/>
    <w:multiLevelType w:val="hybridMultilevel"/>
    <w:tmpl w:val="48AA2E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isplayVerticalDrawingGridEvery w:val="2"/>
  <w:noPunctuationKerning/>
  <w:characterSpacingControl w:val="doNotCompress"/>
  <w:compat/>
  <w:rsids>
    <w:rsidRoot w:val="00E31644"/>
    <w:rsid w:val="00127C92"/>
    <w:rsid w:val="001D0D37"/>
    <w:rsid w:val="00510148"/>
    <w:rsid w:val="0094443F"/>
    <w:rsid w:val="00972E9F"/>
    <w:rsid w:val="00AA47D6"/>
    <w:rsid w:val="00BE14AD"/>
    <w:rsid w:val="00C11D7E"/>
    <w:rsid w:val="00CA4950"/>
    <w:rsid w:val="00D74B5A"/>
    <w:rsid w:val="00E06213"/>
    <w:rsid w:val="00E31644"/>
    <w:rsid w:val="00E65BCF"/>
    <w:rsid w:val="00EC7D16"/>
    <w:rsid w:val="00ED546B"/>
    <w:rsid w:val="00F820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16"/>
    <w:rPr>
      <w:sz w:val="24"/>
      <w:szCs w:val="24"/>
      <w:lang w:eastAsia="en-US"/>
    </w:rPr>
  </w:style>
  <w:style w:type="paragraph" w:styleId="Heading1">
    <w:name w:val="heading 1"/>
    <w:basedOn w:val="Normal"/>
    <w:next w:val="Normal"/>
    <w:qFormat/>
    <w:rsid w:val="00EC7D16"/>
    <w:pPr>
      <w:keepNext/>
      <w:outlineLvl w:val="0"/>
    </w:pPr>
    <w:rPr>
      <w:b/>
      <w:bCs/>
      <w:u w:val="single"/>
    </w:rPr>
  </w:style>
  <w:style w:type="paragraph" w:styleId="Heading2">
    <w:name w:val="heading 2"/>
    <w:basedOn w:val="Normal"/>
    <w:next w:val="Normal"/>
    <w:qFormat/>
    <w:rsid w:val="00EC7D1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C92"/>
    <w:rPr>
      <w:rFonts w:ascii="Tahoma" w:hAnsi="Tahoma" w:cs="Tahoma"/>
      <w:sz w:val="16"/>
      <w:szCs w:val="16"/>
    </w:rPr>
  </w:style>
  <w:style w:type="character" w:customStyle="1" w:styleId="BalloonTextChar">
    <w:name w:val="Balloon Text Char"/>
    <w:basedOn w:val="DefaultParagraphFont"/>
    <w:link w:val="BalloonText"/>
    <w:uiPriority w:val="99"/>
    <w:semiHidden/>
    <w:rsid w:val="00127C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5247-6874-46CA-9C92-C05D16FF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ENFIELD BOROUGH IN THE FIRST ROUND OF THE SPEEDO LEAGUE</vt:lpstr>
    </vt:vector>
  </TitlesOfParts>
  <Company/>
  <LinksUpToDate>false</LinksUpToDate>
  <CharactersWithSpaces>2250</CharactersWithSpaces>
  <SharedDoc>false</SharedDoc>
  <HLinks>
    <vt:vector size="6" baseType="variant">
      <vt:variant>
        <vt:i4>7667789</vt:i4>
      </vt:variant>
      <vt:variant>
        <vt:i4>1118</vt:i4>
      </vt:variant>
      <vt:variant>
        <vt:i4>1025</vt:i4>
      </vt:variant>
      <vt:variant>
        <vt:i4>1</vt:i4>
      </vt:variant>
      <vt:variant>
        <vt:lpwstr>http://www.edmontonphoenix.co.uk/img/main/mi1_850.jpg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ENFIELD BOROUGH IN THE FIRST ROUND OF THE SPEEDO LEAGUE</dc:title>
  <dc:subject/>
  <dc:creator>Colin Hawkes</dc:creator>
  <cp:keywords/>
  <dc:description/>
  <cp:lastModifiedBy>Colin</cp:lastModifiedBy>
  <cp:revision>5</cp:revision>
  <cp:lastPrinted>2009-05-11T19:28:00Z</cp:lastPrinted>
  <dcterms:created xsi:type="dcterms:W3CDTF">2009-05-11T19:17:00Z</dcterms:created>
  <dcterms:modified xsi:type="dcterms:W3CDTF">2009-05-11T19:35:00Z</dcterms:modified>
</cp:coreProperties>
</file>